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7B" w:rsidRDefault="0000197B" w:rsidP="00001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ВНИМАНИЮ ПЛАТЕЛЬЩИКОВ, ИСПОЛЬЗУЮЩИХ </w:t>
      </w:r>
    </w:p>
    <w:p w:rsidR="0000197B" w:rsidRDefault="0000197B" w:rsidP="00001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КАССОВОЕ ОБОРУДОВАНИЕ!!!</w:t>
      </w:r>
    </w:p>
    <w:p w:rsidR="0000197B" w:rsidRDefault="0000197B" w:rsidP="00001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08D" w:rsidRDefault="0027308D" w:rsidP="00273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8D">
        <w:rPr>
          <w:rFonts w:ascii="Times New Roman" w:hAnsi="Times New Roman" w:cs="Times New Roman"/>
          <w:sz w:val="28"/>
          <w:szCs w:val="28"/>
        </w:rPr>
        <w:t xml:space="preserve">Инспекция МНС по Витебскому району информирует, что во исполнение пункта 2 постановления Совета Министров Республики Беларусь и Национального банка Республики Беларусь от 3 марта 2022 г. № 114/6 «Об изменении постановления Совета Министров Республики Беларусь и Национального банка Республики Беларусь от 6 июля 2011 г. № 924/16» в целях закрепления на уровне нормативного правового акта требований к функциональным характеристикам и конструкции кассовых суммирующих аппаратов, в том числе совмещенных с таксометрами, билетопечатающих машин (далее – кассовые аппараты) принято постановление Министерства по налогам и сборам Республики Беларусь и Государственного комитета по стандартизации Республики Беларусь от 14 октября 2022 г. № 29/99 «О требованиях к кассовым суммирующим аппаратам, в том числе совмещенным с таксометрами, билетопечатающим машинам» </w:t>
      </w:r>
    </w:p>
    <w:p w:rsidR="0027308D" w:rsidRDefault="0027308D" w:rsidP="00273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8D">
        <w:rPr>
          <w:rFonts w:ascii="Times New Roman" w:hAnsi="Times New Roman" w:cs="Times New Roman"/>
          <w:sz w:val="28"/>
          <w:szCs w:val="28"/>
        </w:rPr>
        <w:t>Постановлением № 29/99 предусмотрено: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закрепление в постановлении № 29/99 ряда основных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кассовым аппаратам из серии государственных стандартов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Беларусь </w:t>
      </w:r>
      <w:r w:rsidRPr="0027308D">
        <w:rPr>
          <w:rFonts w:ascii="Times New Roman" w:hAnsi="Times New Roman" w:cs="Times New Roman"/>
          <w:sz w:val="28"/>
          <w:szCs w:val="28"/>
        </w:rPr>
        <w:t>«Аппараты кассовые суммирующие и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компьютерные системы» СТБ 1364;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введение ряда новых требований к кассовым аппаратам,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обеспечение формирования для выдачи покупателю (потребителю)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платежного документа и документа возврата средств платежа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электронном виде без вывода их на печать;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установление единой структурированной формы платежного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документа;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выполнение кассовой операции регистрации приема платежей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 xml:space="preserve">третьих лиц платежными </w:t>
      </w:r>
      <w:proofErr w:type="spellStart"/>
      <w:r w:rsidRPr="0027308D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27308D">
        <w:rPr>
          <w:rFonts w:ascii="Times New Roman" w:hAnsi="Times New Roman" w:cs="Times New Roman"/>
          <w:sz w:val="28"/>
          <w:szCs w:val="28"/>
        </w:rPr>
        <w:t xml:space="preserve"> в целях реализации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Республики Беларусь от 19 апреля 2022 г. № 164-З «О платежных системах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и платежных услугах»;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выполнение кассовой операции регистрации изъятия для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наличных денежных средств держателям банковских платежных карточек;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введение дополнительных функциональных требований к кассовым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аппаратам, применяемым при реализации товаров,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маркировке унифицированными контрольными знаками или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Постановление № 29/99 вступило в силу с 11 декабря 2022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08D" w:rsidRDefault="0027308D" w:rsidP="00273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08D">
        <w:rPr>
          <w:rFonts w:ascii="Times New Roman" w:hAnsi="Times New Roman" w:cs="Times New Roman"/>
          <w:sz w:val="28"/>
          <w:szCs w:val="28"/>
        </w:rPr>
        <w:t>Дополнительно обращаем внимание, что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 и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банка Республики Беларусь от 7 декабря 2022 г. № 841/27 «Об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постановлений Совета Министров Республики Беларусь и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банка Республики Беларусь от 6 июля 2011 г. № 924/16 и от 3 марта 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№ 114/6» запрет на выпуск в обращение и использование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аппаратов, не соответствующих установленным постановлением № 29/99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8D">
        <w:rPr>
          <w:rFonts w:ascii="Times New Roman" w:hAnsi="Times New Roman" w:cs="Times New Roman"/>
          <w:sz w:val="28"/>
          <w:szCs w:val="28"/>
        </w:rPr>
        <w:t>требованиям, вступает в силу с 1 июля 2025 г.</w:t>
      </w:r>
    </w:p>
    <w:p w:rsidR="00D11E3C" w:rsidRDefault="00D11E3C" w:rsidP="00273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прилагается.</w:t>
      </w:r>
    </w:p>
    <w:p w:rsidR="00D11E3C" w:rsidRDefault="00D11E3C" w:rsidP="00273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3C" w:rsidRDefault="00D11E3C" w:rsidP="00D11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3C" w:rsidRDefault="00D11E3C" w:rsidP="00D11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3C" w:rsidRPr="00D11E3C" w:rsidRDefault="00D11E3C" w:rsidP="00D11E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3C">
        <w:rPr>
          <w:rFonts w:ascii="Times New Roman" w:hAnsi="Times New Roman" w:cs="Times New Roman"/>
          <w:b/>
          <w:sz w:val="28"/>
          <w:szCs w:val="28"/>
        </w:rPr>
        <w:lastRenderedPageBreak/>
        <w:t>Комментарий</w:t>
      </w:r>
    </w:p>
    <w:p w:rsidR="00D11E3C" w:rsidRPr="00D11E3C" w:rsidRDefault="00D11E3C" w:rsidP="00D11E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3C">
        <w:rPr>
          <w:rFonts w:ascii="Times New Roman" w:hAnsi="Times New Roman" w:cs="Times New Roman"/>
          <w:b/>
          <w:sz w:val="28"/>
          <w:szCs w:val="28"/>
        </w:rPr>
        <w:t>к постановлению Министерства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налогам и сборам 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D11E3C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стандартизации 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от 14 октября 2022 г. № 29/99 «О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требованиях к кассовым суммирующим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аппаратам, в том числе совмещенным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11E3C">
        <w:rPr>
          <w:rFonts w:ascii="Times New Roman" w:hAnsi="Times New Roman" w:cs="Times New Roman"/>
          <w:b/>
          <w:sz w:val="28"/>
          <w:szCs w:val="28"/>
        </w:rPr>
        <w:t>таксометрами,  билетопечатающим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b/>
          <w:sz w:val="28"/>
          <w:szCs w:val="28"/>
        </w:rPr>
        <w:t>машинам»</w:t>
      </w:r>
    </w:p>
    <w:p w:rsid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 Министерства по налогам и сборам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и Государственного комитета по стандартизации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от 14 октября 2022 г. № 29/99 «О требованиях к кассовым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суммирующим аппаратам, в том числе совмещенным с таксометрами,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билетопечатающим машинам» (далее – постановление № 29/99) принято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исполнение пункта 2 постановления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и Национального банка Республики Беларусь от 3 марта 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114/6 «Об изменении постановления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и Национального банка Республики Беларусь от 6 июля 2011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924/16» в целях закрепления на уровне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требований к функциональным характеристикам и конструкции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суммирующих аппаратов, в том числе совмещенных с таксометрами,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билетопечатающих машин (далее – требования, кассовые аппараты).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Постановлением № 29/99 определяется понятийный аппарат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целей требований: «автономный кассовый аппарат», «системный кассовый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аппарат», «фискальный регистратор», «POS-система», «POS-терминал»,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«билетопечатающая машина», «касса самообслуживания», «уникальный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идентификатор», «база товаров (работ, услуг)» и другие, что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идентифицировать соответствующие требования под конкретный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кассового аппарата, обеспечить понятийное восприятие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нормы постановления № 29/99, а также сохранить преемственность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терминологии в отношении кассовых аппаратов.</w:t>
      </w:r>
    </w:p>
    <w:p w:rsidR="00D11E3C" w:rsidRP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В постановление № 29/99 из государственного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Республики Беларусь «Аппараты кассовые суммирующие и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компьютерные системы» СТБ 1364.0-2015 и серии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стандартов Республики Беларусь СТБ 1364 (далее – СТБ) перенесены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актуализированы основные требования, в том числе к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кассового аппарата, функциональные требования,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дополнительные в связи с использованием кассовых аппаратов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сферах применения.</w:t>
      </w:r>
    </w:p>
    <w:p w:rsid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 № 29/99 содержит ряд новых требований,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ранее не были определены в СТБ.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Так, к кассовым аппаратам, определены следующие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требования, носящие общий характер. Кассовые аппараты должны: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исключать возможность несанкционированного доступа к данным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денежных оборотах в целях их изменения (уничтожения), а также не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недекларируемых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 xml:space="preserve"> режимов работы (ранее в СТБ данная норма упоминалась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косвенно в отношении требований к блоку управления кассового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 только в части обеспечения защиты информации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несанкционированного доступа);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обеспечивать формирование для выдачи покупателю (потребителю)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платежного документа в электронном виде без вывода его на печать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из </w:t>
      </w:r>
      <w:r w:rsidRPr="00D11E3C">
        <w:rPr>
          <w:rFonts w:ascii="Times New Roman" w:hAnsi="Times New Roman" w:cs="Times New Roman"/>
          <w:sz w:val="28"/>
          <w:szCs w:val="28"/>
        </w:rPr>
        <w:lastRenderedPageBreak/>
        <w:t>способов выдачи такого платежного документа покупателю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(потребителю): на электронную почту покупателя;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покупателя при наличии действующей карты лояльности; на приложение-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мессенджер (указанная норма прописана в целях реализации пункта 15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Положения об использовании кассового и иного оборудования при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средств платежа, утвержденного постановлением Совета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Республики Беларусь и Национального банка Республики Беларусь от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июля 2011 г. № 924/16 (далее – постановление № 924/16,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924/16)). Аналогичный подход определен и в отношении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подтверждающего возврат товара;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проводить регистрацию аннулирования только последнего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платежного документа после печати (выдачи в электронного виде)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платежного документа, что согласуетс</w:t>
      </w:r>
      <w:r>
        <w:rPr>
          <w:rFonts w:ascii="Times New Roman" w:hAnsi="Times New Roman" w:cs="Times New Roman"/>
          <w:sz w:val="28"/>
          <w:szCs w:val="28"/>
        </w:rPr>
        <w:t xml:space="preserve">я с нормами части пятой пункта </w:t>
      </w:r>
      <w:r w:rsidRPr="00D11E3C">
        <w:rPr>
          <w:rFonts w:ascii="Times New Roman" w:hAnsi="Times New Roman" w:cs="Times New Roman"/>
          <w:sz w:val="28"/>
          <w:szCs w:val="28"/>
        </w:rPr>
        <w:t>Положения № 924/16, которой предусмотрено, что в случае ошибок,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допущенных кассиром при вводе суммы денежных средств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сформированном платежном документе, использование (погашение)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течение рабочего дня (смены) этого платежного документа запрещается;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формировать уникальный идентификатор в виде QR-кода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символьного представления (в кодировке ASCII) (также 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требования к высоте и ширине распечатываемого уникального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идентификатора, отображаемого в виде QR-кода);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обеспечивать возможность отказа от вывода на печать таких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документов, как документы, подтверждающие совершение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операций регистрации аннулирования платежного документа, внесения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изъятия наличных денежных средств (указанная норма предусмотрена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постановлении № 29/99 по инициативе бизнес-сообщества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экономии чековой ленты);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обеспечивать общую сквозную нумерацию для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документов, документов по результатам выполнения кассовых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регистрации факта возврата средств платежа, внесения и изъятия наличных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денежных средств, изъятия для выдачи наличных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держателям банковских платежных карточек, аннулирования платежного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документа. При этом вводится запрет присваивать при сквозной нумерации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сквозной порядковый номер другим документам (карт-чекам,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документам);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обеспечивать отдельную порядковую нумерацию Z-отчетов;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обеспечивать блокировку кассового аппарата при установке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контроля налоговых органов (далее – СКНО) в статус «СКНО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заблокировано» (такая блокировка будет применяться в случае 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платежных документов, иных кассовых документов, поступивших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кассового аппарата с нарушением их структуры либо реквизитов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непрошедших форматно-логический контроль при поступлении в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контроля кассового оборудования (далее – СККО);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формировать в платежном документе, оформляемом кассовым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аппаратом по результатам выполнения кассовой операции продажи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магазине беспошлинной торговли также сведения и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определенные подпунктом 2.20 пункта 2 Указа Президента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от 22 апреля 2014 г. № 175 «О магазинах беспошлинной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торговли»;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выделять суммы налога на добавленную стоимость (далее – НДС)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каждой единице товара с учетом примененных скидок (надбавок).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Указанное требование предложено в том числе бизнес-</w:t>
      </w:r>
      <w:r w:rsidRPr="00D11E3C">
        <w:rPr>
          <w:rFonts w:ascii="Times New Roman" w:hAnsi="Times New Roman" w:cs="Times New Roman"/>
          <w:sz w:val="28"/>
          <w:szCs w:val="28"/>
        </w:rPr>
        <w:lastRenderedPageBreak/>
        <w:t>сообществом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удобства и однозначности понимания о формировании в платежном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документе информации о выделении ставки и суммы НДС для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кассовых аппаратов для целей возврата НДС.</w:t>
      </w:r>
    </w:p>
    <w:p w:rsidR="00D11E3C" w:rsidRP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Также постановлением № 29/99 предусмотрены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функциональные требования к кассам самообслуживания. Постановлением № 29/99 установлена единая структурированная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форма платежного документа, в которой определены состав 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информации и последовательность ее формирования (приложение 1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Положению о требованиях к кассовым суммирующим аппаратам,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числе совмещенным с таксометрами, билетопечатающим машинам,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утвержденному постановлением № 29/99 (далее – Положение)).Такой подход позволит контролирующим органам и покупателям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(потребителям) визуально определить в любом платежном документе,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формируемом любой моделью кассового аппарата, соответствующий реквизит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(информацию) платежного документа по месту его (ее) расположения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платежном документе.</w:t>
      </w:r>
    </w:p>
    <w:p w:rsidR="00D11E3C" w:rsidRP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Постановлением № 29/99 вводится требование, согласно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кассовые аппараты должны обеспечивать выполнение кассовой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регистрации приема платежей в адрес третьих лиц платежными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 xml:space="preserve"> в рамках Закона Республики Беларусь от 19 апреля 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164-З «О платежных системах и платежных услугах» (далее –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164-З). В этих целях в постановлении предусмотрен термин «платежный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>», который используется в значении, определенном 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1.22 пункта 1 статьи 2 Закона № 164-З.</w:t>
      </w:r>
    </w:p>
    <w:p w:rsidR="00D11E3C" w:rsidRDefault="00D11E3C" w:rsidP="00D1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В приложении 1 к Положению предусмотрена (раздел VIII)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дополнительная информация, содержащаяся в платежном документе,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предоставляемом покупателю (потребителю) в распечатанном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электронном виде, для торговых объектов, являющихся платежными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>, при приеме платежей в адрес третьих лиц (печатается учетный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номер плательщика (УНП) третьего лица, в адрес которого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платежи платежным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агрегатором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E3C" w:rsidRPr="00D11E3C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Кроме того, в целях обеспечения норм пункта 2 статьи 20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164-З постановлением № 29/99 вводится требование о том, что кассовые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аппараты должны обеспечивать выполнение кассовой операции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регистрации изъятия для выдачи наличных денежных средств держателям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банковских платежных карточек, а также требование по формированию на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кассовом аппарате, обеспечивающем данное требование, документа,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подтверждающего совершение кассовой операции регистрации изъятия для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выдачи наличных денежных средств держателям банковских платежных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карточек с определением обязательной информации, которую должен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содержать такой документ. Указанное требование позволяет реализовать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нормы пункта 5 1 Положения № 924/16 (в редакции постановления Совета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Министров Республики Беларусь и Национального банка Республики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Беларусь от 7 декабря 2022 г. № 841/27 «Об изменении постановлений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Совета Министров Республики Беларусь и Национального банка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Республики Беларусь от 6 июля 2011 г. № 924/16 и от 3 марта 2022 г.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№ 114/6» (далее – постановление № </w:t>
      </w:r>
      <w:r w:rsidRPr="00D11E3C">
        <w:rPr>
          <w:rFonts w:ascii="Times New Roman" w:hAnsi="Times New Roman" w:cs="Times New Roman"/>
          <w:sz w:val="28"/>
          <w:szCs w:val="28"/>
        </w:rPr>
        <w:lastRenderedPageBreak/>
        <w:t>841/27)), предусматривающие, что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выдача наличных денежных средств в организациях торговли (сервиса) 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рамках заключенных договоров с платежными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осуществляться путем выполнения операции регистрации изъятия суммы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наличных денежных средств из ящика для денег, соответствующей сумме,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подлежащей выдаче держателю банковской платежной карточки, иного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платежного инструмента, с выдачей документа, подтверждающего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совершение такой операции.</w:t>
      </w:r>
    </w:p>
    <w:p w:rsidR="002746F2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Соответствующие требования постановлением № 29/99 введены 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отношении отражения информации о сумме и количестве приемов</w:t>
      </w:r>
      <w:r w:rsidR="002746F2">
        <w:rPr>
          <w:rFonts w:ascii="Times New Roman" w:hAnsi="Times New Roman" w:cs="Times New Roman"/>
          <w:sz w:val="28"/>
          <w:szCs w:val="28"/>
        </w:rPr>
        <w:t xml:space="preserve"> п</w:t>
      </w:r>
      <w:r w:rsidRPr="00D11E3C">
        <w:rPr>
          <w:rFonts w:ascii="Times New Roman" w:hAnsi="Times New Roman" w:cs="Times New Roman"/>
          <w:sz w:val="28"/>
          <w:szCs w:val="28"/>
        </w:rPr>
        <w:t>латежей в адрес третьих лиц, сумме и количестве изъятий денег для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выдачи держателям банковских платежных карточек в формируемых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кассовым аппаратом сменном отчете без гашения (Х-отчете), суточном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(сменном) отчете (Z-отчете) с передачей данных в СКНО.</w:t>
      </w:r>
    </w:p>
    <w:p w:rsidR="00D11E3C" w:rsidRPr="00D11E3C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Постановлением № 29/99 введены дополнительные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функциональные требования к кассовым аппаратам, применяемым при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реализации</w:t>
      </w:r>
      <w:r w:rsidR="002746F2">
        <w:rPr>
          <w:rFonts w:ascii="Times New Roman" w:hAnsi="Times New Roman" w:cs="Times New Roman"/>
          <w:sz w:val="28"/>
          <w:szCs w:val="28"/>
        </w:rPr>
        <w:t xml:space="preserve"> товаров, п</w:t>
      </w:r>
      <w:r w:rsidRPr="00D11E3C">
        <w:rPr>
          <w:rFonts w:ascii="Times New Roman" w:hAnsi="Times New Roman" w:cs="Times New Roman"/>
          <w:sz w:val="28"/>
          <w:szCs w:val="28"/>
        </w:rPr>
        <w:t>одлежащих маркировке унифицированными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контрольными знакам</w:t>
      </w:r>
      <w:r w:rsidR="002746F2">
        <w:rPr>
          <w:rFonts w:ascii="Times New Roman" w:hAnsi="Times New Roman" w:cs="Times New Roman"/>
          <w:sz w:val="28"/>
          <w:szCs w:val="28"/>
        </w:rPr>
        <w:t>и или средствами идентификации.</w:t>
      </w:r>
    </w:p>
    <w:p w:rsidR="00D11E3C" w:rsidRPr="00D11E3C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Так, кассовые аппараты должны обеспечивать: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при реализации и при возврате маркированного товара: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считывание кода маркировки и уникальной последовательности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символов в машиночитаемой форме, представленной в виде двумерного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штрихового кода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>, включающей в себя переменную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информацию, в том числе серию и номер унифицированного контрольного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знака, нанесенных на каждую единицу товара, подлежащего маркировке;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считывание</w:t>
      </w:r>
      <w:r w:rsidR="002746F2">
        <w:rPr>
          <w:rFonts w:ascii="Times New Roman" w:hAnsi="Times New Roman" w:cs="Times New Roman"/>
          <w:sz w:val="28"/>
          <w:szCs w:val="28"/>
        </w:rPr>
        <w:t xml:space="preserve"> (ввод)</w:t>
      </w:r>
      <w:r w:rsidRPr="00D11E3C">
        <w:rPr>
          <w:rFonts w:ascii="Times New Roman" w:hAnsi="Times New Roman" w:cs="Times New Roman"/>
          <w:sz w:val="28"/>
          <w:szCs w:val="28"/>
        </w:rPr>
        <w:t xml:space="preserve"> GTIN каждой единицы реализованного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(возвращаемого) маркированного товара;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выполнение на кассовом суммирующем аппарате кассовой операции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регистрации продажи (возврата) каждой единицы маркированного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средством идентификации товара;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формирование информации о реализации (возврате) маркированного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средством идентификации товара в Z-отчете;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выполнение кассовой операции регистрации аннулирования 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формирование информации о кассовой операции регистрации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аннулирования в Z-отчете;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дифференцированный  учет  данных о реализуемых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товарах,предусмотренный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 xml:space="preserve"> пунктом 10 Положения № 924/16;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передачу в СКНО детализированной информации о товарах,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 xml:space="preserve">подлежащих маркировке, при их реализации в розничной торговле </w:t>
      </w:r>
      <w:proofErr w:type="spellStart"/>
      <w:r w:rsidRPr="00D11E3C">
        <w:rPr>
          <w:rFonts w:ascii="Times New Roman" w:hAnsi="Times New Roman" w:cs="Times New Roman"/>
          <w:sz w:val="28"/>
          <w:szCs w:val="28"/>
        </w:rPr>
        <w:t>сиспользованием</w:t>
      </w:r>
      <w:proofErr w:type="spellEnd"/>
      <w:r w:rsidRPr="00D11E3C">
        <w:rPr>
          <w:rFonts w:ascii="Times New Roman" w:hAnsi="Times New Roman" w:cs="Times New Roman"/>
          <w:sz w:val="28"/>
          <w:szCs w:val="28"/>
        </w:rPr>
        <w:t xml:space="preserve"> кассового аппарата в соответствии с требованиями к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обмену данными кассовых аппаратов с</w:t>
      </w:r>
      <w:r w:rsidR="002746F2">
        <w:rPr>
          <w:rFonts w:ascii="Times New Roman" w:hAnsi="Times New Roman" w:cs="Times New Roman"/>
          <w:sz w:val="28"/>
          <w:szCs w:val="28"/>
        </w:rPr>
        <w:t xml:space="preserve"> СКНО, установленными в главе </w:t>
      </w:r>
      <w:r w:rsidRPr="00D11E3C">
        <w:rPr>
          <w:rFonts w:ascii="Times New Roman" w:hAnsi="Times New Roman" w:cs="Times New Roman"/>
          <w:sz w:val="28"/>
          <w:szCs w:val="28"/>
        </w:rPr>
        <w:t>Положения.</w:t>
      </w:r>
    </w:p>
    <w:p w:rsidR="00D11E3C" w:rsidRPr="00D11E3C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Постановлением № 29/99 предусмотрено, что платежный документ,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формируемый кассовым аппаратом на бумажном носителе и (или) 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электронном виде по результатам выполнения кассовой операции продажи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маркированного товара, должен содержать также в последовательности,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определенной в Приложении 1 к Положению, признак маркированного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товара символ «М».</w:t>
      </w:r>
    </w:p>
    <w:p w:rsidR="002746F2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t>В постановлении № 29/99 содержится глава 12,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предусматривающая требования к обмену данными кассовых аппаратов с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СКНО.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E3C" w:rsidRPr="0027308D" w:rsidRDefault="00D11E3C" w:rsidP="0027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3C">
        <w:rPr>
          <w:rFonts w:ascii="Times New Roman" w:hAnsi="Times New Roman" w:cs="Times New Roman"/>
          <w:sz w:val="28"/>
          <w:szCs w:val="28"/>
        </w:rPr>
        <w:lastRenderedPageBreak/>
        <w:t>Постановление № 29/99 опубликовано на Национальном правовом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Интернет-портале Республики Беларусь 10.12.2022 и вступило в силу с 11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декабря 2022 г.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Дополнительно отмечаем, что в соответствии с постановлением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№ 841/27 запрет на выпуск в обращение и использование кассовых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аппаратов, не соответствующих установленным требованиям, вступает 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силу с 1 июля 2025 г.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Такой подход устанавливает необходимый период для доработки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производителями на соответствие новым требованиям моделей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(модификаций) кассовых аппаратов, включенных в Государственный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реестр моделей (модификаций) кассовых суммирующих аппаратов 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специальных компьютерных систем, используемых на территории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Республики Беларусь (далее – Государственный реестр), и разработки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новых моделей (модификаций) кассовых аппаратов, соответствующих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требованиям, определенным постановлением № 29/99, а также для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доработки используемых в торговых и иных объектах кассовых аппаратов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 соответствия новым требованиям у пользователей кассовых аппаратов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либо приобретение и подключение к СККО субъектами хозяйствования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новых моделей (модификаций) кассовых аппаратов, соответствующих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новым требованиям, включенных в Государственный реестр. Также,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данный подход позволит обеспечить безостановочный процесс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использования субъектами хозяйствования кассовых аппаратов в период их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доработки до установленных требований и минимизировать затраты</w:t>
      </w:r>
      <w:r w:rsidR="002746F2">
        <w:rPr>
          <w:rFonts w:ascii="Times New Roman" w:hAnsi="Times New Roman" w:cs="Times New Roman"/>
          <w:sz w:val="28"/>
          <w:szCs w:val="28"/>
        </w:rPr>
        <w:t xml:space="preserve"> </w:t>
      </w:r>
      <w:r w:rsidRPr="00D11E3C">
        <w:rPr>
          <w:rFonts w:ascii="Times New Roman" w:hAnsi="Times New Roman" w:cs="Times New Roman"/>
          <w:sz w:val="28"/>
          <w:szCs w:val="28"/>
        </w:rPr>
        <w:t>субъектов хозяйствования.</w:t>
      </w:r>
    </w:p>
    <w:sectPr w:rsidR="00D11E3C" w:rsidRPr="0027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8D"/>
    <w:rsid w:val="0000197B"/>
    <w:rsid w:val="0027308D"/>
    <w:rsid w:val="002746F2"/>
    <w:rsid w:val="005A1069"/>
    <w:rsid w:val="00D1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649"/>
  <w15:chartTrackingRefBased/>
  <w15:docId w15:val="{1AD41DF7-76E1-4377-A9D8-3380E9C9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Азаренко Маргарита Александровна</dc:creator>
  <cp:keywords/>
  <dc:description/>
  <cp:lastModifiedBy>Азаренко Маргарита Александровна</cp:lastModifiedBy>
  <cp:revision>5</cp:revision>
  <cp:lastPrinted>2023-01-11T07:29:00Z</cp:lastPrinted>
  <dcterms:created xsi:type="dcterms:W3CDTF">2023-01-11T07:21:00Z</dcterms:created>
  <dcterms:modified xsi:type="dcterms:W3CDTF">2023-01-11T09:45:00Z</dcterms:modified>
</cp:coreProperties>
</file>