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A7" w:rsidRDefault="00BE20EF" w:rsidP="00BE20EF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Изменения в уголовный закон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3 марта текущего года вступ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416E5F">
        <w:rPr>
          <w:rFonts w:ascii="Times New Roman" w:hAnsi="Times New Roman" w:cs="Times New Roman"/>
          <w:sz w:val="30"/>
          <w:szCs w:val="30"/>
        </w:rPr>
        <w:t xml:space="preserve"> в силу Закон Республики Беларусь от 17 февраля 2025 г. № 61-З «Об изменении кодексов по вопросам уголовной ответственности» (Закон). Основу Закона составляют изменения трех кодексов: Уголовного (УК), Уголовно-процессуального (УПК) и Уголовно-исполнительного (УИК). Взаимосвязанные корректировки внесены в Кодекс Республики Беларусь об административных правонарушениях (КоАП) и Процессуально-исполнительный кодекс Республики Беларусь об административных правонарушениях.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 xml:space="preserve">Главная цель </w:t>
      </w:r>
      <w:r>
        <w:rPr>
          <w:rFonts w:ascii="Times New Roman" w:hAnsi="Times New Roman" w:cs="Times New Roman"/>
          <w:sz w:val="30"/>
          <w:szCs w:val="30"/>
        </w:rPr>
        <w:t>внесенных изменений</w:t>
      </w:r>
      <w:r w:rsidRPr="00416E5F">
        <w:rPr>
          <w:rFonts w:ascii="Times New Roman" w:hAnsi="Times New Roman" w:cs="Times New Roman"/>
          <w:sz w:val="30"/>
          <w:szCs w:val="30"/>
        </w:rPr>
        <w:t xml:space="preserve"> была определена Главой государства: сделать Уголовный кодекс более справедливым, позволяющим максимально обеспечить индивидуальный подход при назначении наказания.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 xml:space="preserve">Наиболее существенные изменения связаны, в первую очередь, с системным пересмотром </w:t>
      </w:r>
      <w:proofErr w:type="spellStart"/>
      <w:r w:rsidRPr="00416E5F">
        <w:rPr>
          <w:rFonts w:ascii="Times New Roman" w:hAnsi="Times New Roman" w:cs="Times New Roman"/>
          <w:sz w:val="30"/>
          <w:szCs w:val="30"/>
        </w:rPr>
        <w:t>санкционного</w:t>
      </w:r>
      <w:proofErr w:type="spellEnd"/>
      <w:r w:rsidRPr="00416E5F">
        <w:rPr>
          <w:rFonts w:ascii="Times New Roman" w:hAnsi="Times New Roman" w:cs="Times New Roman"/>
          <w:sz w:val="30"/>
          <w:szCs w:val="30"/>
        </w:rPr>
        <w:t xml:space="preserve"> обеспечения уголовного закона. Цель пересмотра – устранение </w:t>
      </w:r>
      <w:r>
        <w:rPr>
          <w:rFonts w:ascii="Times New Roman" w:hAnsi="Times New Roman" w:cs="Times New Roman"/>
          <w:sz w:val="30"/>
          <w:szCs w:val="30"/>
        </w:rPr>
        <w:t>дисбаланса в системе наказаний.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Одно из проявлений дисбаланса – наличие безальтернативных санкций, предусматривающих наказание исключительно в виде лишения свободы, что в ряде случаев не позволяет определить соразмерное и справедливое наказание, в полной мере учитывающее характер и степень общественной опасности деяния, а также личность лица, совершившег</w:t>
      </w:r>
      <w:r>
        <w:rPr>
          <w:rFonts w:ascii="Times New Roman" w:hAnsi="Times New Roman" w:cs="Times New Roman"/>
          <w:sz w:val="30"/>
          <w:szCs w:val="30"/>
        </w:rPr>
        <w:t>о преступление.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В этой связи Закон дополняет альтернативными лишению свободы наказаниями санкции более 20 составов преступлений (часть 3 статьи 156, часть 2 статьи 161, часть 1 статьи 171, части 1 и 2 статьи 171</w:t>
      </w:r>
      <w:r w:rsidR="000D7E73">
        <w:rPr>
          <w:rFonts w:ascii="Times New Roman" w:hAnsi="Times New Roman" w:cs="Times New Roman"/>
          <w:sz w:val="30"/>
          <w:szCs w:val="30"/>
        </w:rPr>
        <w:t>-</w:t>
      </w:r>
      <w:proofErr w:type="gramStart"/>
      <w:r w:rsidRPr="00416E5F">
        <w:rPr>
          <w:rFonts w:ascii="Times New Roman" w:hAnsi="Times New Roman" w:cs="Times New Roman"/>
          <w:sz w:val="30"/>
          <w:szCs w:val="30"/>
        </w:rPr>
        <w:t>1 ,</w:t>
      </w:r>
      <w:proofErr w:type="gramEnd"/>
      <w:r w:rsidRPr="00416E5F">
        <w:rPr>
          <w:rFonts w:ascii="Times New Roman" w:hAnsi="Times New Roman" w:cs="Times New Roman"/>
          <w:sz w:val="30"/>
          <w:szCs w:val="30"/>
        </w:rPr>
        <w:t xml:space="preserve"> часть 2 статьи 173, часть 3 статьи 178, часть 1 статьи 181</w:t>
      </w:r>
      <w:r w:rsidR="000D7E73">
        <w:rPr>
          <w:rFonts w:ascii="Times New Roman" w:hAnsi="Times New Roman" w:cs="Times New Roman"/>
          <w:sz w:val="30"/>
          <w:szCs w:val="30"/>
        </w:rPr>
        <w:t>-</w:t>
      </w:r>
      <w:r w:rsidRPr="00416E5F">
        <w:rPr>
          <w:rFonts w:ascii="Times New Roman" w:hAnsi="Times New Roman" w:cs="Times New Roman"/>
          <w:sz w:val="30"/>
          <w:szCs w:val="30"/>
        </w:rPr>
        <w:t>1, часть 1 статьи 183, часть 2 статьи 184, части 1 и 2 статьи 187 УК и ряд других)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Санкции с резкими переходами от наиболее мягких к наиболее строгим мерам ответственности дополнены промежуточными по степени строгости наказаниями. Более широкая альтернатива в выборе наказаний будет способствовать дифференциации уголовной ответственности. При этом в подавляющем большинстве санкции дополняются наказанием в виде ограничения свободы, назначение которого возможно с направлением либо без направления в исправительное учреждение открытого типа (часть 3 статьи 233, части 2 и 3 статьи 295</w:t>
      </w:r>
      <w:r w:rsidR="000D7E73">
        <w:rPr>
          <w:rFonts w:ascii="Times New Roman" w:hAnsi="Times New Roman" w:cs="Times New Roman"/>
          <w:sz w:val="30"/>
          <w:szCs w:val="30"/>
        </w:rPr>
        <w:t>-</w:t>
      </w:r>
      <w:r w:rsidRPr="00416E5F">
        <w:rPr>
          <w:rFonts w:ascii="Times New Roman" w:hAnsi="Times New Roman" w:cs="Times New Roman"/>
          <w:sz w:val="30"/>
          <w:szCs w:val="30"/>
        </w:rPr>
        <w:t>1 УК и другие). В ряде статей санкции дополнены альтернативными лишению свободы штрафом, арестом и иными видами наказаний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 xml:space="preserve">Для обеспечения соответствия наказания характеру и степени общественной опасности преступления предусматривается смягчение наказания за отдельные преступления. Например, из санкции статьи 251 </w:t>
      </w:r>
      <w:r w:rsidRPr="00416E5F">
        <w:rPr>
          <w:rFonts w:ascii="Times New Roman" w:hAnsi="Times New Roman" w:cs="Times New Roman"/>
          <w:sz w:val="30"/>
          <w:szCs w:val="30"/>
        </w:rPr>
        <w:lastRenderedPageBreak/>
        <w:t xml:space="preserve">УК исключены наказания в виде ареста и ограничения свободы (остаются штраф и исправительные работы). В санкции статьи 341 УК снижен срок ограничения свободы и лишения свободы (с 3 до 2 лет), что также позволило изменить категорию преступления на не представляющее </w:t>
      </w:r>
      <w:r>
        <w:rPr>
          <w:rFonts w:ascii="Times New Roman" w:hAnsi="Times New Roman" w:cs="Times New Roman"/>
          <w:sz w:val="30"/>
          <w:szCs w:val="30"/>
        </w:rPr>
        <w:t>большой общественной опасности.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В ряд санкций включены дополнительные наказания в виде штрафа и лишения права занимать определенные должности или заниматься определенной деятельностью (часть 2 статьи 149, часть 2 статьи 229 УК и другие). В санкциях отдельных статей исключено указание об обязательном назначении дополнительного наказания в виде лишения права занимать определенные должности или заниматься определенной деятельностью (части 3 и 4 статьи 211, ч</w:t>
      </w:r>
      <w:r>
        <w:rPr>
          <w:rFonts w:ascii="Times New Roman" w:hAnsi="Times New Roman" w:cs="Times New Roman"/>
          <w:sz w:val="30"/>
          <w:szCs w:val="30"/>
        </w:rPr>
        <w:t>асть 1 статьи 235 УК и другие).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В свою очередь, в некоторых случаях ответственность обоснованно усилена: например, в санкции части 2 статьи 339</w:t>
      </w:r>
      <w:r w:rsidR="000D7E73">
        <w:rPr>
          <w:rFonts w:ascii="Times New Roman" w:hAnsi="Times New Roman" w:cs="Times New Roman"/>
          <w:sz w:val="30"/>
          <w:szCs w:val="30"/>
        </w:rPr>
        <w:t>-</w:t>
      </w:r>
      <w:r w:rsidRPr="00416E5F">
        <w:rPr>
          <w:rFonts w:ascii="Times New Roman" w:hAnsi="Times New Roman" w:cs="Times New Roman"/>
          <w:sz w:val="30"/>
          <w:szCs w:val="30"/>
        </w:rPr>
        <w:t>1 УК увеличен срок ограничения свободы и лишения свободы с 3 до 4 лет; из санкции части 1 статьи 435 УК исключено основное наказание в виде штрафа, поскольку объектом охраны данной нормы являются общественные отношения в сф</w:t>
      </w:r>
      <w:r>
        <w:rPr>
          <w:rFonts w:ascii="Times New Roman" w:hAnsi="Times New Roman" w:cs="Times New Roman"/>
          <w:sz w:val="30"/>
          <w:szCs w:val="30"/>
        </w:rPr>
        <w:t>ере призыва на воинскую службу.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 xml:space="preserve">Всего же в целях обеспечения дифференциации ответственности и индивидуализации наказания Закон </w:t>
      </w:r>
      <w:r>
        <w:rPr>
          <w:rFonts w:ascii="Times New Roman" w:hAnsi="Times New Roman" w:cs="Times New Roman"/>
          <w:sz w:val="30"/>
          <w:szCs w:val="30"/>
        </w:rPr>
        <w:t>корректирует около 100 санкций.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 xml:space="preserve">Значительное количество новелл отражает последовательную государственную политику в направлении </w:t>
      </w:r>
      <w:proofErr w:type="spellStart"/>
      <w:r w:rsidRPr="00416E5F">
        <w:rPr>
          <w:rFonts w:ascii="Times New Roman" w:hAnsi="Times New Roman" w:cs="Times New Roman"/>
          <w:sz w:val="30"/>
          <w:szCs w:val="30"/>
        </w:rPr>
        <w:t>гум</w:t>
      </w:r>
      <w:bookmarkStart w:id="0" w:name="_GoBack"/>
      <w:bookmarkEnd w:id="0"/>
      <w:r w:rsidRPr="00416E5F">
        <w:rPr>
          <w:rFonts w:ascii="Times New Roman" w:hAnsi="Times New Roman" w:cs="Times New Roman"/>
          <w:sz w:val="30"/>
          <w:szCs w:val="30"/>
        </w:rPr>
        <w:t>анизации</w:t>
      </w:r>
      <w:proofErr w:type="spellEnd"/>
      <w:r w:rsidRPr="00416E5F">
        <w:rPr>
          <w:rFonts w:ascii="Times New Roman" w:hAnsi="Times New Roman" w:cs="Times New Roman"/>
          <w:sz w:val="30"/>
          <w:szCs w:val="30"/>
        </w:rPr>
        <w:t xml:space="preserve"> уголовной ответственности.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E5F">
        <w:rPr>
          <w:rFonts w:ascii="Times New Roman" w:hAnsi="Times New Roman" w:cs="Times New Roman"/>
          <w:sz w:val="30"/>
          <w:szCs w:val="30"/>
        </w:rPr>
        <w:t>Вышеуказанным Законом подверглись корректировке и иные нормы уголовного и административного законодательства. Его текст доступен для ознакомления на Национальном правовом Интернет-портале Республики Беларусь.</w:t>
      </w: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20EF" w:rsidRDefault="00BE20EF" w:rsidP="00BE20E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Помощник прокурора</w:t>
      </w:r>
    </w:p>
    <w:p w:rsidR="00BE20EF" w:rsidRDefault="00BE20EF" w:rsidP="00BE20E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Витебского района</w:t>
      </w:r>
    </w:p>
    <w:p w:rsidR="00BE20EF" w:rsidRPr="00416E5F" w:rsidRDefault="00BE20EF" w:rsidP="00BE20E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юрист 1 класса                                                                              Чаусов И.В.</w:t>
      </w: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20EF" w:rsidRPr="00416E5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20EF" w:rsidRDefault="00BE20EF" w:rsidP="00BE20E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20EF" w:rsidRPr="00BE20EF" w:rsidRDefault="00BE20EF" w:rsidP="00BE20EF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BE20EF" w:rsidRPr="00BE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91"/>
    <w:rsid w:val="000D7E73"/>
    <w:rsid w:val="007E6BA7"/>
    <w:rsid w:val="00BE20EF"/>
    <w:rsid w:val="00F1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1D5C"/>
  <w15:chartTrackingRefBased/>
  <w15:docId w15:val="{ED8A2993-BA70-4E70-81BB-A7FFF745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Чаусов Илья Валерьевич</dc:creator>
  <cp:keywords/>
  <dc:description/>
  <cp:lastModifiedBy>Козлова Виктория Денисовна</cp:lastModifiedBy>
  <cp:revision>3</cp:revision>
  <dcterms:created xsi:type="dcterms:W3CDTF">2025-03-25T09:17:00Z</dcterms:created>
  <dcterms:modified xsi:type="dcterms:W3CDTF">2025-03-25T12:42:00Z</dcterms:modified>
</cp:coreProperties>
</file>